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3C7F" w14:textId="4A426DBC" w:rsidR="00C30A81" w:rsidRDefault="3E8F42BE">
      <w:r w:rsidRPr="2632319B">
        <w:rPr>
          <w:rFonts w:ascii="IBM Plex Sans" w:eastAsia="IBM Plex Sans" w:hAnsi="IBM Plex Sans" w:cs="IBM Plex Sans"/>
          <w:b/>
          <w:bCs/>
          <w:color w:val="212529"/>
          <w:sz w:val="24"/>
          <w:szCs w:val="24"/>
        </w:rPr>
        <w:t>Collaboration Tools</w:t>
      </w:r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14108FDA" w14:textId="6C8B7035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Collaborative Ed Tech Tools that instructors can use and share with students, which they can also use with peers. </w:t>
      </w:r>
    </w:p>
    <w:p w14:paraId="0B48F00D" w14:textId="7F31E7B3" w:rsidR="00C30A81" w:rsidRDefault="008E28B9">
      <w:hyperlink r:id="rId9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Adobe Spark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45F08FB8" w14:textId="48FF28B6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>Create graphics, animations, webpages and more. Watch Sam Kary from New EdTech Classroom demonstrate</w:t>
      </w:r>
      <w:r w:rsidRPr="2632319B">
        <w:rPr>
          <w:rFonts w:ascii="IBM Plex Sans" w:eastAsia="IBM Plex Sans" w:hAnsi="IBM Plex Sans" w:cs="IBM Plex Sans"/>
          <w:b/>
          <w:bCs/>
          <w:color w:val="212529"/>
          <w:sz w:val="24"/>
          <w:szCs w:val="24"/>
        </w:rPr>
        <w:t xml:space="preserve"> </w:t>
      </w:r>
      <w:hyperlink r:id="rId10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how to make a video project</w:t>
        </w:r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>. Watch</w:t>
      </w:r>
      <w:r w:rsidRPr="2632319B">
        <w:rPr>
          <w:rFonts w:ascii="IBM Plex Sans" w:eastAsia="IBM Plex Sans" w:hAnsi="IBM Plex Sans" w:cs="IBM Plex Sans"/>
          <w:b/>
          <w:bCs/>
          <w:color w:val="212529"/>
          <w:sz w:val="24"/>
          <w:szCs w:val="24"/>
        </w:rPr>
        <w:t xml:space="preserve"> </w:t>
      </w:r>
      <w:hyperlink r:id="rId11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how to use Adobe Spark</w:t>
        </w:r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by Adobe for Education. </w:t>
      </w:r>
    </w:p>
    <w:p w14:paraId="60E08DBD" w14:textId="1A92525B" w:rsidR="00C30A81" w:rsidRDefault="008E28B9">
      <w:hyperlink r:id="rId12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Miro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681857D6" w14:textId="32117EC1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A collaborative whiteboard platform, watch </w:t>
      </w:r>
      <w:proofErr w:type="spellStart"/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>Liva</w:t>
      </w:r>
      <w:proofErr w:type="spellEnd"/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of Radical Partners demonstrate</w:t>
      </w:r>
      <w:r w:rsidRPr="2632319B">
        <w:rPr>
          <w:rFonts w:ascii="IBM Plex Sans" w:eastAsia="IBM Plex Sans" w:hAnsi="IBM Plex Sans" w:cs="IBM Plex Sans"/>
          <w:b/>
          <w:bCs/>
          <w:color w:val="212529"/>
          <w:sz w:val="24"/>
          <w:szCs w:val="24"/>
        </w:rPr>
        <w:t xml:space="preserve"> </w:t>
      </w:r>
      <w:hyperlink r:id="rId13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how to use Miro</w:t>
        </w:r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. </w:t>
      </w:r>
    </w:p>
    <w:p w14:paraId="1AB32857" w14:textId="1F24C970" w:rsidR="00C30A81" w:rsidRDefault="008E28B9">
      <w:hyperlink r:id="rId14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Mural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14A43EEF" w14:textId="253CE810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>A collaborative diagramming and mapping tool, watch</w:t>
      </w:r>
      <w:r w:rsidRPr="2632319B">
        <w:rPr>
          <w:rFonts w:ascii="IBM Plex Sans" w:eastAsia="IBM Plex Sans" w:hAnsi="IBM Plex Sans" w:cs="IBM Plex Sans"/>
          <w:b/>
          <w:bCs/>
          <w:color w:val="212529"/>
          <w:sz w:val="24"/>
          <w:szCs w:val="24"/>
        </w:rPr>
        <w:t xml:space="preserve"> </w:t>
      </w:r>
      <w:hyperlink r:id="rId15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 xml:space="preserve">How to Use Mural </w:t>
        </w:r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for beginners. </w:t>
      </w:r>
    </w:p>
    <w:p w14:paraId="2213A1C2" w14:textId="0AC4E762" w:rsidR="00C30A81" w:rsidRDefault="008E28B9">
      <w:hyperlink r:id="rId16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Padlet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7ED54EA2" w14:textId="6027559F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A virtual pinboard, watch Sam Kary from New EdTech Classroom demonstrate </w:t>
      </w:r>
      <w:hyperlink r:id="rId17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 xml:space="preserve">how to use </w:t>
        </w:r>
        <w:proofErr w:type="spellStart"/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padlet</w:t>
        </w:r>
        <w:proofErr w:type="spellEnd"/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.  </w:t>
      </w:r>
    </w:p>
    <w:p w14:paraId="0123F8B8" w14:textId="04D63EDD" w:rsidR="00C30A81" w:rsidRDefault="008E28B9">
      <w:hyperlink r:id="rId18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Poll Everywhere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4ED5A1C8" w14:textId="7009842A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This powers hybrid work and inclusive conversations and seamlessly engages audiences across hybrid workspaces through live online polling, surveys, Q&amp;As, quizzes, word clouds, and more. </w:t>
      </w:r>
    </w:p>
    <w:p w14:paraId="45A437CF" w14:textId="127C35CE" w:rsidR="00C30A81" w:rsidRDefault="008E28B9">
      <w:hyperlink r:id="rId19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Trello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5BDEEF80" w14:textId="22B25882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A teamwork platform, where users can manage projects and meetings, organize tasks, and build team spirit. </w:t>
      </w:r>
    </w:p>
    <w:p w14:paraId="298D5790" w14:textId="4A9E9BF5" w:rsidR="00C30A81" w:rsidRDefault="008E28B9">
      <w:hyperlink r:id="rId20">
        <w:proofErr w:type="spellStart"/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Wooclap</w:t>
        </w:r>
        <w:proofErr w:type="spellEnd"/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30EC1726" w14:textId="179D2F00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An EdTech tool that allows students to play a role in their own learning. It supports face-to-face and distance learning. Watch </w:t>
      </w:r>
      <w:hyperlink r:id="rId21">
        <w:r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an introductory video</w:t>
        </w:r>
      </w:hyperlink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about </w:t>
      </w:r>
      <w:proofErr w:type="spellStart"/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>Wooclap</w:t>
      </w:r>
      <w:proofErr w:type="spellEnd"/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. Instructors and students can turn smartphones into exceptional learning tools in the university classroom. </w:t>
      </w:r>
    </w:p>
    <w:p w14:paraId="5830F4D9" w14:textId="24AAEAF4" w:rsidR="00C30A81" w:rsidRDefault="008E28B9">
      <w:hyperlink r:id="rId22">
        <w:r w:rsidR="3E8F42BE" w:rsidRPr="2632319B">
          <w:rPr>
            <w:rStyle w:val="Hyperlink"/>
            <w:rFonts w:ascii="IBM Plex Sans" w:eastAsia="IBM Plex Sans" w:hAnsi="IBM Plex Sans" w:cs="IBM Plex Sans"/>
            <w:color w:val="E31837"/>
            <w:sz w:val="24"/>
            <w:szCs w:val="24"/>
          </w:rPr>
          <w:t>World Cafe</w:t>
        </w:r>
      </w:hyperlink>
      <w:r w:rsidR="3E8F42BE"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 </w:t>
      </w:r>
    </w:p>
    <w:p w14:paraId="45CF2281" w14:textId="74C90F90" w:rsidR="00C30A81" w:rsidRDefault="3E8F42BE">
      <w:r w:rsidRPr="2632319B">
        <w:rPr>
          <w:rFonts w:ascii="IBM Plex Sans" w:eastAsia="IBM Plex Sans" w:hAnsi="IBM Plex Sans" w:cs="IBM Plex Sans"/>
          <w:color w:val="212529"/>
          <w:sz w:val="24"/>
          <w:szCs w:val="24"/>
        </w:rPr>
        <w:t xml:space="preserve">This site offers free resources for a hosting Toolkit. </w:t>
      </w:r>
    </w:p>
    <w:p w14:paraId="2C078E63" w14:textId="6555C7BC" w:rsidR="00C30A81" w:rsidRDefault="3E8F42BE" w:rsidP="2632319B">
      <w:r w:rsidRPr="26323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30A81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2E4E" w14:textId="77777777" w:rsidR="008E28B9" w:rsidRDefault="008E28B9">
      <w:pPr>
        <w:spacing w:after="0" w:line="240" w:lineRule="auto"/>
      </w:pPr>
      <w:r>
        <w:separator/>
      </w:r>
    </w:p>
  </w:endnote>
  <w:endnote w:type="continuationSeparator" w:id="0">
    <w:p w14:paraId="4D54AC7A" w14:textId="77777777" w:rsidR="008E28B9" w:rsidRDefault="008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1F40" w14:textId="7BD48371" w:rsidR="008E28B9" w:rsidRPr="008E28B9" w:rsidRDefault="008E28B9" w:rsidP="008E28B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Calibri" w:hAnsi="Calibri" w:cs="Calibri"/>
        <w:sz w:val="22"/>
        <w:szCs w:val="22"/>
        <w:lang w:val="en-US"/>
      </w:rPr>
      <w:t>Adapted from </w:t>
    </w:r>
    <w:hyperlink r:id="rId1" w:tgtFrame="_blank" w:history="1">
      <w:r>
        <w:rPr>
          <w:rStyle w:val="normaltextrun"/>
          <w:rFonts w:ascii="Helvetica Neue" w:hAnsi="Helvetica Neue" w:cs="Segoe UI"/>
          <w:color w:val="094FD1"/>
          <w:sz w:val="19"/>
          <w:szCs w:val="19"/>
          <w:u w:val="single"/>
          <w:lang w:val="en-US"/>
        </w:rPr>
        <w:t>https://www.yorku.ca/unsdgs/toolkit/teaching-approaches/designing-teachers-instructors-designing-sdg-material-for-the-classroom/collaboration-tools/</w:t>
      </w:r>
    </w:hyperlink>
  </w:p>
  <w:p w14:paraId="28207D7D" w14:textId="0A8417FC" w:rsidR="2632319B" w:rsidRDefault="2632319B" w:rsidP="26323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CB54" w14:textId="77777777" w:rsidR="008E28B9" w:rsidRDefault="008E28B9">
      <w:pPr>
        <w:spacing w:after="0" w:line="240" w:lineRule="auto"/>
      </w:pPr>
      <w:r>
        <w:separator/>
      </w:r>
    </w:p>
  </w:footnote>
  <w:footnote w:type="continuationSeparator" w:id="0">
    <w:p w14:paraId="56F3BAAE" w14:textId="77777777" w:rsidR="008E28B9" w:rsidRDefault="008E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32319B" w14:paraId="6443FAFC" w14:textId="77777777" w:rsidTr="2632319B">
      <w:trPr>
        <w:trHeight w:val="300"/>
      </w:trPr>
      <w:tc>
        <w:tcPr>
          <w:tcW w:w="3120" w:type="dxa"/>
        </w:tcPr>
        <w:p w14:paraId="7A8ABBB5" w14:textId="2186BF7F" w:rsidR="2632319B" w:rsidRDefault="2632319B" w:rsidP="2632319B">
          <w:pPr>
            <w:pStyle w:val="Header"/>
            <w:ind w:left="-115"/>
          </w:pPr>
        </w:p>
      </w:tc>
      <w:tc>
        <w:tcPr>
          <w:tcW w:w="3120" w:type="dxa"/>
        </w:tcPr>
        <w:p w14:paraId="11015C59" w14:textId="2942B149" w:rsidR="2632319B" w:rsidRDefault="2632319B" w:rsidP="2632319B">
          <w:pPr>
            <w:pStyle w:val="Header"/>
            <w:jc w:val="center"/>
          </w:pPr>
        </w:p>
      </w:tc>
      <w:tc>
        <w:tcPr>
          <w:tcW w:w="3120" w:type="dxa"/>
        </w:tcPr>
        <w:p w14:paraId="07EEDCEB" w14:textId="6CF03296" w:rsidR="2632319B" w:rsidRDefault="2632319B" w:rsidP="2632319B">
          <w:pPr>
            <w:pStyle w:val="Header"/>
            <w:ind w:right="-115"/>
            <w:jc w:val="right"/>
          </w:pPr>
        </w:p>
      </w:tc>
    </w:tr>
  </w:tbl>
  <w:p w14:paraId="6A152F9D" w14:textId="4AC805D2" w:rsidR="2632319B" w:rsidRDefault="2632319B" w:rsidP="26323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9A3EF"/>
    <w:rsid w:val="008E28B9"/>
    <w:rsid w:val="00C30A81"/>
    <w:rsid w:val="2489A3EF"/>
    <w:rsid w:val="2632319B"/>
    <w:rsid w:val="3E8F42BE"/>
    <w:rsid w:val="7780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F6A7"/>
  <w15:chartTrackingRefBased/>
  <w15:docId w15:val="{0FDB38FB-2B18-48DB-8296-5EE204D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8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8E28B9"/>
  </w:style>
  <w:style w:type="character" w:customStyle="1" w:styleId="eop">
    <w:name w:val="eop"/>
    <w:basedOn w:val="DefaultParagraphFont"/>
    <w:rsid w:val="008E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WlAXpX0hRFM" TargetMode="External"/><Relationship Id="rId18" Type="http://schemas.openxmlformats.org/officeDocument/2006/relationships/hyperlink" Target="https://www.polleverywhere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pZ-3wq4LL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ro.com/" TargetMode="External"/><Relationship Id="rId17" Type="http://schemas.openxmlformats.org/officeDocument/2006/relationships/hyperlink" Target="https://youtu.be/dC69Sr-OQi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dlet.com/" TargetMode="External"/><Relationship Id="rId20" Type="http://schemas.openxmlformats.org/officeDocument/2006/relationships/hyperlink" Target="https://www.wooclap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wSHb9HYdG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outu.be/5SMlBdANGx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chGtmjBrBpc" TargetMode="External"/><Relationship Id="rId19" Type="http://schemas.openxmlformats.org/officeDocument/2006/relationships/hyperlink" Target="https://trello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ark.adobe.com/" TargetMode="External"/><Relationship Id="rId14" Type="http://schemas.openxmlformats.org/officeDocument/2006/relationships/hyperlink" Target="https://www.mural.co/" TargetMode="External"/><Relationship Id="rId22" Type="http://schemas.openxmlformats.org/officeDocument/2006/relationships/hyperlink" Target="http://www.theworldcafe.com/tools-store/hosting-tool-k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rku.ca/unsdgs/toolkit/teaching-approaches/designing-teachers-instructors-designing-sdg-material-for-the-classroom/collaboration-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1" ma:contentTypeDescription="Create a new document." ma:contentTypeScope="" ma:versionID="37c8a193668b52da5df54b7c42c670ed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0a1c350631a0a148987f7a2df2f04a87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2A7D8-60D8-4C86-9BAD-EEE7E06948F5}"/>
</file>

<file path=customXml/itemProps2.xml><?xml version="1.0" encoding="utf-8"?>
<ds:datastoreItem xmlns:ds="http://schemas.openxmlformats.org/officeDocument/2006/customXml" ds:itemID="{005C3BAC-6F48-43CF-A3B7-297F7ECB18AC}">
  <ds:schemaRefs>
    <ds:schemaRef ds:uri="http://schemas.microsoft.com/office/2006/metadata/properties"/>
    <ds:schemaRef ds:uri="http://schemas.microsoft.com/office/infopath/2007/PartnerControls"/>
    <ds:schemaRef ds:uri="2b575880-0d10-40e4-81fc-88f80eb05540"/>
    <ds:schemaRef ds:uri="17f9dad0-0a9f-4aaa-9b58-b28bd3d73ddf"/>
  </ds:schemaRefs>
</ds:datastoreItem>
</file>

<file path=customXml/itemProps3.xml><?xml version="1.0" encoding="utf-8"?>
<ds:datastoreItem xmlns:ds="http://schemas.openxmlformats.org/officeDocument/2006/customXml" ds:itemID="{DD619821-E948-4B25-B121-3E45456CF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Edge</dc:creator>
  <cp:keywords/>
  <dc:description/>
  <cp:lastModifiedBy>Laura Edge</cp:lastModifiedBy>
  <cp:revision>2</cp:revision>
  <dcterms:created xsi:type="dcterms:W3CDTF">2024-01-23T15:35:00Z</dcterms:created>
  <dcterms:modified xsi:type="dcterms:W3CDTF">2024-01-23T15:37:00Z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rogram">
    <vt:lpwstr>IoT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